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2D9" w:rsidRDefault="00F202D9" w:rsidP="00F202D9">
      <w:r>
        <w:t xml:space="preserve">Добрый день.  </w:t>
      </w:r>
    </w:p>
    <w:p w:rsidR="00F202D9" w:rsidRDefault="00F202D9" w:rsidP="00F202D9">
      <w:r>
        <w:t xml:space="preserve"> </w:t>
      </w:r>
    </w:p>
    <w:p w:rsidR="00F202D9" w:rsidRDefault="00F202D9" w:rsidP="00F202D9">
      <w:r>
        <w:t>1) Для предоставления финального предложения необходимо согласовать кейс с регистратурами фри-зон и банками, для чего предварительно нужно получить более детальную информацию по деятельности компании и опыта в заявляемой сфере бенефициара. Во вложении анкета, которую необходимо заполнить в части деятельности, контрагентов, оборотов и информации о бенефициаре. Заполненная анкета даст возможность подобрать для вас фри-зону (их много) и банк/банки.</w:t>
      </w:r>
    </w:p>
    <w:p w:rsidR="00F202D9" w:rsidRDefault="00F202D9" w:rsidP="00F202D9">
      <w:r>
        <w:t xml:space="preserve"> </w:t>
      </w:r>
    </w:p>
    <w:p w:rsidR="00F202D9" w:rsidRDefault="00F202D9" w:rsidP="00F202D9">
      <w:r>
        <w:t>2) Касательно офиса - практически все фри-зоны предоставляют в пакете при регистрации реальный офис, он небольшой (около 8 кв.м), но для размещения там стол-стул-розетка подходит идеально. Если компания планирует расширяться и оформлять в компанию больше сотрудников, то можем оказать услуги по подбору офисов большей площади. Стоит отметить, что компания имеет право снимать офис только в той фри-зоне, в которой компания зарегистрирована. Самая дорогая аренда (как офисов, так и жилой недвижимости) в эмиратах Дубай и Абу-Даби. Остальные эмираты приблизительно в одной ценовой категории. Стоимость коммунальных услуг зависит от того, сколько будет потребляться электроэнергии, воды и т.д.</w:t>
      </w:r>
    </w:p>
    <w:p w:rsidR="00F202D9" w:rsidRDefault="00F202D9" w:rsidP="00F202D9">
      <w:r>
        <w:t xml:space="preserve"> </w:t>
      </w:r>
    </w:p>
    <w:p w:rsidR="00F202D9" w:rsidRDefault="00F202D9" w:rsidP="00F202D9">
      <w:r>
        <w:t xml:space="preserve">3) Для банков ОАЭ документы принимаются без заверения и без легализации, в оригиналах.  </w:t>
      </w:r>
    </w:p>
    <w:p w:rsidR="00F202D9" w:rsidRDefault="00F202D9" w:rsidP="00F202D9">
      <w:r>
        <w:t xml:space="preserve"> </w:t>
      </w:r>
    </w:p>
    <w:p w:rsidR="00F202D9" w:rsidRDefault="00F202D9" w:rsidP="00F202D9">
      <w:r>
        <w:t>Oткрытие счета можем предложить в банках Emirates NBD, ADIB, Emirates Islamic Bank, Mashreq, Noor, Rak bank, NBF и др.</w:t>
      </w:r>
    </w:p>
    <w:p w:rsidR="00F202D9" w:rsidRDefault="00F202D9" w:rsidP="00F202D9">
      <w:r>
        <w:t xml:space="preserve">Стоимость открытия счета в банках ОАЭ составит 2500 USD (сюда входит консультирование клиента и коммуникация с банком, включая сопровождение на встречу с банкиром). Рекомендуем подавать кейс сразу в 2-3 банка. Финально порекомендовать банки сможем после получения заполненной анкеты во вложении. Открытие личных счетов для акционеров - нерезидентов возможно в любом из вышеуказанных банков. Стоимость сопровождение открытия личного счета составит 1250 USD. </w:t>
      </w:r>
    </w:p>
    <w:p w:rsidR="00F202D9" w:rsidRDefault="00F202D9" w:rsidP="00F202D9"/>
    <w:p w:rsidR="00F202D9" w:rsidRDefault="00F202D9" w:rsidP="00F202D9">
      <w:r>
        <w:t>4) Номинальных директоров и акционеров для компаний из фри-зон мы не предоставляем.  Более того, банки не откроют счета для компании с номинальным сервисом. Поэтому считаю, что от данного требования (пожелания) можно сразу отказаться и далее рассматривать варианты исключительно без номинального сервиса.</w:t>
      </w:r>
    </w:p>
    <w:p w:rsidR="00F202D9" w:rsidRDefault="00F202D9" w:rsidP="00F202D9"/>
    <w:p w:rsidR="00F202D9" w:rsidRDefault="00F202D9" w:rsidP="00F202D9">
      <w:r>
        <w:t>5) ОАЭ (фри-зоны) налогообложение</w:t>
      </w:r>
    </w:p>
    <w:p w:rsidR="00F202D9" w:rsidRDefault="00F202D9" w:rsidP="00F202D9">
      <w:r>
        <w:t>- Ставка налога на прибыль - 0%;</w:t>
      </w:r>
    </w:p>
    <w:p w:rsidR="00F202D9" w:rsidRDefault="00F202D9" w:rsidP="00F202D9">
      <w:r>
        <w:t>- Ставка налога у источника  (WHT) - 0%;</w:t>
      </w:r>
    </w:p>
    <w:p w:rsidR="00F202D9" w:rsidRDefault="00F202D9" w:rsidP="00F202D9">
      <w:r>
        <w:lastRenderedPageBreak/>
        <w:t>- Ставка налогов на зарплаты сотрудников в ОАЭ – 0%;</w:t>
      </w:r>
    </w:p>
    <w:p w:rsidR="00F202D9" w:rsidRDefault="00F202D9" w:rsidP="00F202D9">
      <w:r>
        <w:t xml:space="preserve">- НДС (VAT) – 5 (0)% </w:t>
      </w:r>
    </w:p>
    <w:p w:rsidR="00F202D9" w:rsidRDefault="00F202D9" w:rsidP="00F202D9">
      <w:r>
        <w:t xml:space="preserve">- Необходимость прохождения аудита зависит от фри-зоны, в основном, не требуется. </w:t>
      </w:r>
    </w:p>
    <w:p w:rsidR="00F202D9" w:rsidRDefault="00F202D9" w:rsidP="00F202D9"/>
    <w:p w:rsidR="00F202D9" w:rsidRDefault="00F202D9" w:rsidP="00F202D9">
      <w:r>
        <w:t>6) Ниже ориентир по стоимости без учета НДС 5% где это применимо (финальная стоимость будет предоставлена после согласования всех деталей с регистратурой и банками) по получению визы и постановке на учет НДС.</w:t>
      </w:r>
    </w:p>
    <w:p w:rsidR="00F202D9" w:rsidRDefault="00F202D9" w:rsidP="00F202D9">
      <w:r>
        <w:t xml:space="preserve"> </w:t>
      </w:r>
    </w:p>
    <w:p w:rsidR="00F202D9" w:rsidRDefault="00F202D9" w:rsidP="00F202D9">
      <w:r>
        <w:t>Регистрация компании во фри-зоне ОАЭ дает право ее акционеру получить резидентную визу (в некоторых фри-зонах она называется инвесторская виза), также резидентную визу имеют право получить сотрудники компании при трудоустройстве в компанию. Срок действия визы зависит от ее типа и от фри-зоны, в среднем действует 3 года, после чего ноебходимо ее продлевать. Чтобы резидентная виза действовала, по ней необходимо влетать в ОАЭ минимум 1 раз в 6 месяцев.</w:t>
      </w:r>
    </w:p>
    <w:p w:rsidR="00F202D9" w:rsidRDefault="00F202D9" w:rsidP="00F202D9">
      <w:r>
        <w:t>Стоимость получения резидентной визы (плюс выдача ID card) варьируется в зависимости от фри-зоны, в среднем стоимость состоит из следующих платежей (для ориентира взяли Аджман фри-зону на текущий момент):</w:t>
      </w:r>
    </w:p>
    <w:p w:rsidR="00F202D9" w:rsidRDefault="00F202D9" w:rsidP="00F202D9"/>
    <w:p w:rsidR="00F202D9" w:rsidRDefault="00F202D9" w:rsidP="00F202D9">
      <w:r>
        <w:t>- Oфициальные платежи и сборы: 2500 AED (685 USD)</w:t>
      </w:r>
    </w:p>
    <w:p w:rsidR="00F202D9" w:rsidRDefault="00F202D9" w:rsidP="00F202D9">
      <w:r>
        <w:t>- Стоимость медицинских тестов 335 USD</w:t>
      </w:r>
    </w:p>
    <w:p w:rsidR="00F202D9" w:rsidRDefault="00F202D9" w:rsidP="00F202D9">
      <w:r>
        <w:t>- Стоимость наших услуг 900 USD.</w:t>
      </w:r>
    </w:p>
    <w:p w:rsidR="00F202D9" w:rsidRDefault="00F202D9" w:rsidP="00F202D9">
      <w:r>
        <w:t>Итого: 1920 USD.</w:t>
      </w:r>
    </w:p>
    <w:p w:rsidR="00F202D9" w:rsidRDefault="00F202D9" w:rsidP="00F202D9"/>
    <w:p w:rsidR="00F202D9" w:rsidRDefault="00F202D9" w:rsidP="00F202D9">
      <w:r>
        <w:t>Наличие резидентной визы в дальнейшем дает право на получение статуса налогового резидента ОАЭ (выдается сертификат о налоговом резидентстве), при условии:</w:t>
      </w:r>
    </w:p>
    <w:p w:rsidR="00F202D9" w:rsidRDefault="00F202D9" w:rsidP="00F202D9">
      <w:r>
        <w:t>1) физическое лицо должно иметь резидентную визу не менее 6 месяцев,</w:t>
      </w:r>
    </w:p>
    <w:p w:rsidR="00F202D9" w:rsidRDefault="00F202D9" w:rsidP="00F202D9">
      <w:r>
        <w:t>2) должно пребывать в стране не менее 180 дней,</w:t>
      </w:r>
    </w:p>
    <w:p w:rsidR="00F202D9" w:rsidRDefault="00F202D9" w:rsidP="00F202D9">
      <w:r>
        <w:t>3) иметь банковский счет, на который регулярно должны поступать выплаты (заработная плата и т.п.),</w:t>
      </w:r>
    </w:p>
    <w:p w:rsidR="00F202D9" w:rsidRDefault="00F202D9" w:rsidP="00F202D9">
      <w:r>
        <w:t>4) подтвердить место проживания в OАЭ.</w:t>
      </w:r>
    </w:p>
    <w:p w:rsidR="00F202D9" w:rsidRDefault="00F202D9" w:rsidP="00F202D9"/>
    <w:p w:rsidR="00F202D9" w:rsidRDefault="00F202D9" w:rsidP="00F202D9">
      <w:r>
        <w:t xml:space="preserve">Обращаем внимание, что банки UAE не передают информацию в рамках обмена CRS, если в банке открыты счета компаний, зарегистрированных во фри-зонах и/или личные счета акционер(ов) или менеджеров компании с резидентными визами - так как они признаются налоговыми </w:t>
      </w:r>
      <w:r>
        <w:lastRenderedPageBreak/>
        <w:t>резидентами ОАЭ в рамках действующего законодательства страны. (О резидентной визе указано выше).</w:t>
      </w:r>
    </w:p>
    <w:p w:rsidR="00F202D9" w:rsidRDefault="00F202D9" w:rsidP="00F202D9"/>
    <w:p w:rsidR="00F202D9" w:rsidRDefault="00F202D9" w:rsidP="00F202D9">
      <w:r>
        <w:t>Для ориентира, ниже список документов, которые необходимы для открытия счета в банке ОАЭ для компании из фри-зоны:</w:t>
      </w:r>
    </w:p>
    <w:p w:rsidR="00F202D9" w:rsidRDefault="00F202D9" w:rsidP="00F202D9">
      <w:r>
        <w:t>- паспорт, подтверждение адреса проживания не старше 2-х месяцев, резюме</w:t>
      </w:r>
    </w:p>
    <w:p w:rsidR="00F202D9" w:rsidRDefault="00F202D9" w:rsidP="00F202D9">
      <w:r>
        <w:t>- Выписка с личного банковского счета акционера (полная) за 6 мес. на английском языке для отображения источника финансирования или источника дохода (дополнительно по возможности).</w:t>
      </w:r>
    </w:p>
    <w:p w:rsidR="00F202D9" w:rsidRDefault="00F202D9" w:rsidP="00F202D9">
      <w:r>
        <w:t>- Копии контрактов, инвойсов с поставщиками и клиентами, и транспортные документы по нескольким транзакциям (хотя бы по одной дебетовой и кредитовой корпоративного счета, если контрактов нет, то желательно предоставить рекомендательные письма от контрагентов</w:t>
      </w:r>
    </w:p>
    <w:p w:rsidR="00F202D9" w:rsidRDefault="00F202D9" w:rsidP="00F202D9">
      <w:r>
        <w:t>- Профиль компании - описание планируемой деятельности со ссылкой на контрагентов</w:t>
      </w:r>
    </w:p>
    <w:p w:rsidR="00F202D9" w:rsidRDefault="00F202D9" w:rsidP="00F202D9">
      <w:r>
        <w:t>- Подтверждение владением бизнеса в стране проживания бенефициара (выписки из банка по локальной компании в стране проживания, плюс цепочка владения до бенефициара)</w:t>
      </w:r>
    </w:p>
    <w:p w:rsidR="00F202D9" w:rsidRDefault="00F202D9" w:rsidP="00F202D9">
      <w:r>
        <w:t>- Резидентная виза ОАЭ у акционера или менеджера компании - выдается после регистрации компании, в течение 1 месяца.</w:t>
      </w:r>
    </w:p>
    <w:p w:rsidR="00F202D9" w:rsidRDefault="00F202D9" w:rsidP="00F202D9">
      <w:r>
        <w:t>- Договор аренды офиса в ОАЭ (некоторые фризоны дают реальные офисы в аренду при регистрации или склада)</w:t>
      </w:r>
    </w:p>
    <w:p w:rsidR="00F202D9" w:rsidRDefault="00F202D9" w:rsidP="00F202D9">
      <w:r>
        <w:t>- Договор аренды на проживание менеджера компании в ОАЭ и utility bill (могут потребовать).</w:t>
      </w:r>
    </w:p>
    <w:p w:rsidR="00F202D9" w:rsidRDefault="00F202D9" w:rsidP="00F202D9"/>
    <w:p w:rsidR="00F202D9" w:rsidRDefault="00F202D9" w:rsidP="00F202D9">
      <w:r>
        <w:t>По процедуре регистрации компании и открытия счета:</w:t>
      </w:r>
    </w:p>
    <w:p w:rsidR="00F202D9" w:rsidRDefault="00F202D9" w:rsidP="00F202D9">
      <w:r>
        <w:t>1) Присылаете нам заполненную анкету, плюс личные документы на акционера (бенефициара) (паспорт, подтверждение адреса проживания, резюме, справка из банка о наличии личного счета) и директора компании.</w:t>
      </w:r>
    </w:p>
    <w:p w:rsidR="00F202D9" w:rsidRDefault="00F202D9" w:rsidP="00F202D9">
      <w:r>
        <w:t>2) Мы предварительно согласовываем с регистратурами фри-зон и банками возможность регистрации и открытия счетов для данного кейса</w:t>
      </w:r>
    </w:p>
    <w:p w:rsidR="00F202D9" w:rsidRDefault="00F202D9" w:rsidP="00F202D9">
      <w:r>
        <w:t>3) Мы выставляем финальный инвойс на оплату, после чего приступаем к регистрации</w:t>
      </w:r>
    </w:p>
    <w:p w:rsidR="00F202D9" w:rsidRDefault="00F202D9" w:rsidP="00F202D9">
      <w:r>
        <w:t>4) Для регистрации компании необходим личный визит акционера и директора компании, компания будет зарегистрирована в течение 1-3 рабочих дней.</w:t>
      </w:r>
    </w:p>
    <w:p w:rsidR="00F202D9" w:rsidRDefault="00F202D9" w:rsidP="00F202D9">
      <w:r>
        <w:t>5) С целью получения резидентной визы для акционера, после регистрации компании, мы подаем документы в миграционные органы на получение разрешения на въезд для акционера (в банках ОАЭ именно акционер напрямую является распорядителем счета компании), срок получения - до 14 рабочих дней, после чего именно по данному разрешению на въезд акционер должен влететь в ОАЭ для получения резидентной визы. Срок вклейки резидентной визы в паспорт и получения ID card занимает от 4 до 10 рабочих дней и все это время акционер должен находиться в ОАЭ.</w:t>
      </w:r>
    </w:p>
    <w:p w:rsidR="00F202D9" w:rsidRDefault="00F202D9" w:rsidP="00F202D9">
      <w:r>
        <w:lastRenderedPageBreak/>
        <w:t>6) После получения резидентной визы, можно сразу же назначать встречи с банками (в этот же приезд) и подавать кейс. По срокам открытия счета в банке  - от 1-2 месяцев после подачи кейса.</w:t>
      </w:r>
    </w:p>
    <w:p w:rsidR="00F202D9" w:rsidRDefault="00F202D9" w:rsidP="00F202D9">
      <w:r>
        <w:t xml:space="preserve"> </w:t>
      </w:r>
    </w:p>
    <w:p w:rsidR="00F202D9" w:rsidRDefault="00F202D9" w:rsidP="00F202D9">
      <w:r>
        <w:t>Стоимость наших услуг по регистрации по НДС составит 750 USD (без учета НДС 5%). Также, если это необходимо (и возможно, с учетом деятельности компании, мы можем предоставить услугу по подаче и сопровождению заявления в налоговую об освобождении от НДС (стоимость услуги - 850 USD, без учета НДС 5%).</w:t>
      </w:r>
    </w:p>
    <w:p w:rsidR="00F202D9" w:rsidRDefault="00F202D9" w:rsidP="00F202D9"/>
    <w:p w:rsidR="00F202D9" w:rsidRDefault="00F202D9" w:rsidP="00F202D9">
      <w:r>
        <w:t>Документы, которые необходимо предоставить для налоговой для регистрации по НДС:</w:t>
      </w:r>
    </w:p>
    <w:p w:rsidR="00F202D9" w:rsidRDefault="00F202D9" w:rsidP="00F202D9">
      <w:r>
        <w:t>Trade license of the company</w:t>
      </w:r>
    </w:p>
    <w:p w:rsidR="00F202D9" w:rsidRDefault="00F202D9" w:rsidP="00F202D9">
      <w:r>
        <w:t>Certificate of incorporation/registration</w:t>
      </w:r>
    </w:p>
    <w:p w:rsidR="00F202D9" w:rsidRDefault="00F202D9" w:rsidP="00F202D9">
      <w:r>
        <w:t>The passport copy and emirates id of the shareholders and of any manager that is mentioned on the trade license.If any shareholder is a non-resident in UAE only passport copy is enough.</w:t>
      </w:r>
    </w:p>
    <w:p w:rsidR="00F202D9" w:rsidRDefault="00F202D9" w:rsidP="00F202D9">
      <w:r>
        <w:t>The share certificate of the company and the MOA of the company.</w:t>
      </w:r>
    </w:p>
    <w:p w:rsidR="00F202D9" w:rsidRDefault="00F202D9" w:rsidP="00F202D9">
      <w:r>
        <w:t>Turnover for the last 12 months and for the next 30 days</w:t>
      </w:r>
    </w:p>
    <w:p w:rsidR="00201791" w:rsidRDefault="00F202D9" w:rsidP="00F202D9">
      <w:r>
        <w:t>Business address in UAE and the contact number of the shareholder /manager.</w:t>
      </w:r>
      <w:bookmarkStart w:id="0" w:name="_GoBack"/>
      <w:bookmarkEnd w:id="0"/>
    </w:p>
    <w:sectPr w:rsidR="00201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E3B"/>
    <w:rsid w:val="00201791"/>
    <w:rsid w:val="00A81E3B"/>
    <w:rsid w:val="00F2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1127</Words>
  <Characters>6425</Characters>
  <Application>Microsoft Office Word</Application>
  <DocSecurity>0</DocSecurity>
  <Lines>53</Lines>
  <Paragraphs>15</Paragraphs>
  <ScaleCrop>false</ScaleCrop>
  <Company/>
  <LinksUpToDate>false</LinksUpToDate>
  <CharactersWithSpaces>7537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2023-04-20T16:38:00Z</dcterms:created>
  <dcterms:modified xsi:type="dcterms:W3CDTF">2023-04-20T16:38:00Z</dcterms:modified>
</cp:coreProperties>
</file>